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C1A70" w14:textId="19CDD65B" w:rsidR="00E44954" w:rsidRPr="00E44954" w:rsidRDefault="00975F56" w:rsidP="00E44954">
      <w:pPr>
        <w:jc w:val="center"/>
        <w:rPr>
          <w:b/>
          <w:bCs/>
        </w:rPr>
      </w:pPr>
      <w:r w:rsidRPr="00975F56">
        <w:rPr>
          <w:b/>
          <w:bCs/>
          <w:sz w:val="24"/>
        </w:rPr>
        <w:t>GOVERNMENT OF THE REPUBLIC OF MALAWI</w:t>
      </w:r>
    </w:p>
    <w:p w14:paraId="094FDA45" w14:textId="08A520D4" w:rsidR="00E44954" w:rsidRDefault="00975F56" w:rsidP="00E44954">
      <w:pPr>
        <w:jc w:val="center"/>
      </w:pPr>
      <w:r w:rsidRPr="00975F56">
        <w:rPr>
          <w:rFonts w:cs="Tahoma"/>
          <w:b/>
          <w:bCs/>
          <w:noProof/>
          <w:sz w:val="24"/>
          <w:lang w:val="en-GB" w:eastAsia="en-GB"/>
        </w:rPr>
        <w:drawing>
          <wp:anchor distT="0" distB="0" distL="114300" distR="114300" simplePos="0" relativeHeight="251659264" behindDoc="1" locked="0" layoutInCell="1" allowOverlap="1" wp14:anchorId="0DD20C81" wp14:editId="57D1F9FF">
            <wp:simplePos x="0" y="0"/>
            <wp:positionH relativeFrom="margin">
              <wp:posOffset>2416810</wp:posOffset>
            </wp:positionH>
            <wp:positionV relativeFrom="paragraph">
              <wp:posOffset>100649</wp:posOffset>
            </wp:positionV>
            <wp:extent cx="1423592" cy="1132329"/>
            <wp:effectExtent l="0" t="0" r="5715" b="0"/>
            <wp:wrapNone/>
            <wp:docPr id="3" name="Picture 3" descr="R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3592" cy="11323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8F023F" w14:textId="458FF7A6" w:rsidR="00E44954" w:rsidRDefault="00E44954" w:rsidP="00E44954"/>
    <w:p w14:paraId="7C55F044" w14:textId="77777777" w:rsidR="00E44954" w:rsidRDefault="00E44954" w:rsidP="00E44954"/>
    <w:p w14:paraId="07EF688D" w14:textId="77777777" w:rsidR="00E44954" w:rsidRDefault="00E44954" w:rsidP="00E44954"/>
    <w:p w14:paraId="068AA8D7" w14:textId="77777777" w:rsidR="00E44954" w:rsidRDefault="00E44954" w:rsidP="00E44954"/>
    <w:p w14:paraId="7F75BEB3" w14:textId="77777777" w:rsidR="00E44954" w:rsidRPr="00975F56" w:rsidRDefault="00E44954" w:rsidP="00E44954">
      <w:pPr>
        <w:jc w:val="center"/>
        <w:rPr>
          <w:rFonts w:ascii="Times New Roman" w:hAnsi="Times New Roman"/>
          <w:i/>
          <w:iCs/>
          <w:color w:val="0000CC"/>
          <w:sz w:val="18"/>
          <w:szCs w:val="20"/>
        </w:rPr>
      </w:pPr>
      <w:r w:rsidRPr="00975F56">
        <w:rPr>
          <w:rFonts w:ascii="Times New Roman" w:hAnsi="Times New Roman"/>
          <w:i/>
          <w:iCs/>
          <w:color w:val="0000CC"/>
          <w:sz w:val="18"/>
          <w:szCs w:val="20"/>
        </w:rPr>
        <w:t>Accelerating Malawi’s Economic Growth</w:t>
      </w:r>
    </w:p>
    <w:p w14:paraId="5E9FF8D5" w14:textId="567900D3" w:rsidR="00E44954" w:rsidRPr="00975F56" w:rsidRDefault="00E44954" w:rsidP="00E44954">
      <w:pPr>
        <w:jc w:val="center"/>
        <w:rPr>
          <w:rFonts w:ascii="Arial Bold" w:hAnsi="Arial Bold"/>
          <w:b/>
          <w:bCs/>
          <w:color w:val="0033CC"/>
          <w:spacing w:val="160"/>
          <w:sz w:val="42"/>
          <w:szCs w:val="40"/>
        </w:rPr>
      </w:pPr>
      <w:r w:rsidRPr="00975F56">
        <w:rPr>
          <w:rFonts w:ascii="Arial Bold" w:hAnsi="Arial Bold"/>
          <w:b/>
          <w:bCs/>
          <w:color w:val="0033CC"/>
          <w:spacing w:val="160"/>
          <w:sz w:val="42"/>
          <w:szCs w:val="40"/>
        </w:rPr>
        <w:t>ROADS AUTHORITY</w:t>
      </w:r>
    </w:p>
    <w:p w14:paraId="448AB5DE" w14:textId="77777777" w:rsidR="0036774F" w:rsidRPr="00975F56" w:rsidRDefault="00E44954" w:rsidP="0036774F">
      <w:pPr>
        <w:pBdr>
          <w:top w:val="single" w:sz="4" w:space="1" w:color="auto"/>
        </w:pBdr>
        <w:spacing w:after="0"/>
        <w:jc w:val="center"/>
        <w:rPr>
          <w:b/>
          <w:bCs/>
          <w:sz w:val="44"/>
          <w:szCs w:val="36"/>
        </w:rPr>
      </w:pPr>
      <w:r w:rsidRPr="00975F56">
        <w:rPr>
          <w:b/>
          <w:bCs/>
          <w:sz w:val="44"/>
          <w:szCs w:val="36"/>
        </w:rPr>
        <w:t xml:space="preserve">INVITATION FOR BIDS </w:t>
      </w:r>
    </w:p>
    <w:p w14:paraId="26328BC3" w14:textId="0EAAABBA" w:rsidR="00E44954" w:rsidRPr="0036774F" w:rsidRDefault="00E44954" w:rsidP="0036774F">
      <w:pPr>
        <w:spacing w:after="0"/>
        <w:jc w:val="center"/>
        <w:rPr>
          <w:b/>
          <w:bCs/>
          <w:sz w:val="36"/>
          <w:szCs w:val="36"/>
        </w:rPr>
      </w:pPr>
      <w:r w:rsidRPr="0036774F">
        <w:rPr>
          <w:b/>
          <w:bCs/>
          <w:sz w:val="36"/>
          <w:szCs w:val="36"/>
        </w:rPr>
        <w:t>(Readvertisement)</w:t>
      </w:r>
    </w:p>
    <w:p w14:paraId="1889C0DA" w14:textId="45DB7690" w:rsidR="00E44954" w:rsidRPr="0036774F" w:rsidRDefault="00D60211" w:rsidP="0036774F">
      <w:pPr>
        <w:spacing w:after="0"/>
        <w:jc w:val="center"/>
        <w:rPr>
          <w:b/>
          <w:bCs/>
          <w:sz w:val="24"/>
        </w:rPr>
      </w:pPr>
      <w:r>
        <w:rPr>
          <w:b/>
          <w:bCs/>
          <w:sz w:val="24"/>
        </w:rPr>
        <w:t xml:space="preserve">Completion of the </w:t>
      </w:r>
      <w:r w:rsidR="00975F56" w:rsidRPr="00975F56">
        <w:rPr>
          <w:b/>
          <w:bCs/>
          <w:sz w:val="24"/>
        </w:rPr>
        <w:t>Construction of Thuchila Bridge along M03 Road at Nkando Trading Centre in Mulanje District</w:t>
      </w:r>
    </w:p>
    <w:p w14:paraId="77B8379E" w14:textId="12377CED" w:rsidR="00E44954" w:rsidRPr="0036774F" w:rsidRDefault="00E44954" w:rsidP="0036774F">
      <w:pPr>
        <w:spacing w:after="0"/>
        <w:jc w:val="center"/>
        <w:rPr>
          <w:b/>
          <w:bCs/>
          <w:sz w:val="24"/>
        </w:rPr>
      </w:pPr>
      <w:r w:rsidRPr="0036774F">
        <w:rPr>
          <w:b/>
          <w:bCs/>
          <w:sz w:val="24"/>
        </w:rPr>
        <w:t xml:space="preserve">Procurement Reference No.:  </w:t>
      </w:r>
      <w:r w:rsidR="00975F56" w:rsidRPr="00975F56">
        <w:rPr>
          <w:b/>
          <w:bCs/>
          <w:sz w:val="24"/>
        </w:rPr>
        <w:t>RA/DEV/</w:t>
      </w:r>
      <w:r w:rsidR="00F67046">
        <w:rPr>
          <w:b/>
          <w:bCs/>
          <w:sz w:val="24"/>
        </w:rPr>
        <w:t>BR/</w:t>
      </w:r>
      <w:r w:rsidR="00975F56">
        <w:rPr>
          <w:b/>
          <w:bCs/>
          <w:sz w:val="24"/>
        </w:rPr>
        <w:t>M</w:t>
      </w:r>
      <w:r w:rsidR="00F67046">
        <w:rPr>
          <w:b/>
          <w:bCs/>
          <w:sz w:val="24"/>
        </w:rPr>
        <w:t>J</w:t>
      </w:r>
      <w:r w:rsidR="00975F56" w:rsidRPr="00975F56">
        <w:rPr>
          <w:b/>
          <w:bCs/>
          <w:sz w:val="24"/>
        </w:rPr>
        <w:t>/2024-25/0</w:t>
      </w:r>
      <w:r w:rsidR="00F67046">
        <w:rPr>
          <w:b/>
          <w:bCs/>
          <w:sz w:val="24"/>
        </w:rPr>
        <w:t>6</w:t>
      </w:r>
    </w:p>
    <w:p w14:paraId="7E624C0E" w14:textId="77777777" w:rsidR="00702E6C" w:rsidRDefault="00702E6C" w:rsidP="0036774F">
      <w:pPr>
        <w:pBdr>
          <w:bottom w:val="single" w:sz="4" w:space="1" w:color="auto"/>
        </w:pBdr>
        <w:spacing w:after="0"/>
        <w:jc w:val="center"/>
        <w:rPr>
          <w:b/>
          <w:bCs/>
          <w:sz w:val="32"/>
          <w:szCs w:val="32"/>
        </w:rPr>
      </w:pPr>
    </w:p>
    <w:p w14:paraId="3B5B3288" w14:textId="3AE500F3" w:rsidR="00E44954" w:rsidRPr="0036774F" w:rsidRDefault="00F67046" w:rsidP="0036774F">
      <w:pPr>
        <w:pBdr>
          <w:bottom w:val="single" w:sz="4" w:space="1" w:color="auto"/>
        </w:pBdr>
        <w:spacing w:after="0"/>
        <w:jc w:val="center"/>
        <w:rPr>
          <w:b/>
          <w:bCs/>
          <w:sz w:val="32"/>
          <w:szCs w:val="32"/>
        </w:rPr>
      </w:pPr>
      <w:r w:rsidRPr="0036774F">
        <w:rPr>
          <w:b/>
          <w:bCs/>
          <w:sz w:val="32"/>
          <w:szCs w:val="32"/>
        </w:rPr>
        <w:t xml:space="preserve">NATIONAL COMPETITIVE BIDDING </w:t>
      </w:r>
      <w:r w:rsidR="00E44954" w:rsidRPr="0036774F">
        <w:rPr>
          <w:b/>
          <w:bCs/>
          <w:sz w:val="32"/>
          <w:szCs w:val="32"/>
        </w:rPr>
        <w:t>(NCB)</w:t>
      </w:r>
    </w:p>
    <w:p w14:paraId="56AD6249" w14:textId="77777777" w:rsidR="002949E2" w:rsidRDefault="002949E2" w:rsidP="00492972">
      <w:pPr>
        <w:pStyle w:val="ListParagraph"/>
        <w:numPr>
          <w:ilvl w:val="0"/>
          <w:numId w:val="1"/>
        </w:numPr>
        <w:ind w:left="567" w:hanging="567"/>
        <w:rPr>
          <w:b/>
          <w:bCs/>
          <w:sz w:val="28"/>
          <w:szCs w:val="32"/>
        </w:rPr>
      </w:pPr>
      <w:r w:rsidRPr="002949E2">
        <w:rPr>
          <w:b/>
          <w:bCs/>
          <w:sz w:val="28"/>
          <w:szCs w:val="32"/>
        </w:rPr>
        <w:t>Project details and financing</w:t>
      </w:r>
    </w:p>
    <w:p w14:paraId="5A1FC5FA" w14:textId="77777777" w:rsidR="00F67046" w:rsidRDefault="00F67046" w:rsidP="00F67046">
      <w:pPr>
        <w:pStyle w:val="ListParagraph"/>
        <w:ind w:left="1134"/>
      </w:pPr>
    </w:p>
    <w:p w14:paraId="0135C081" w14:textId="10CF8106" w:rsidR="00492972" w:rsidRDefault="00E44954" w:rsidP="00F67046">
      <w:pPr>
        <w:pStyle w:val="ListParagraph"/>
        <w:numPr>
          <w:ilvl w:val="1"/>
          <w:numId w:val="1"/>
        </w:numPr>
        <w:ind w:left="567" w:hanging="567"/>
      </w:pPr>
      <w:r>
        <w:t>The Roads Authority, (RA) budgeted public funds to be used for the procurement of various construction works in the 202</w:t>
      </w:r>
      <w:r w:rsidR="00B9610C">
        <w:t>4</w:t>
      </w:r>
      <w:r>
        <w:t>-202</w:t>
      </w:r>
      <w:r w:rsidR="00B9610C">
        <w:t>5</w:t>
      </w:r>
      <w:r>
        <w:t xml:space="preserve"> financial year. The RA now invites sealed bids from eligible bidders for the </w:t>
      </w:r>
      <w:r w:rsidR="00702E6C">
        <w:t xml:space="preserve">Completion of the </w:t>
      </w:r>
      <w:r w:rsidR="00F67046" w:rsidRPr="00F67046">
        <w:rPr>
          <w:b/>
          <w:bCs/>
        </w:rPr>
        <w:t>Construction of Thuchila Bridge along M03 Road at Nkando Trading Centre in Mulanje District</w:t>
      </w:r>
      <w:r>
        <w:t xml:space="preserve">, </w:t>
      </w:r>
      <w:r w:rsidRPr="00F72B84">
        <w:rPr>
          <w:b/>
          <w:bCs/>
        </w:rPr>
        <w:t xml:space="preserve">Contract No. </w:t>
      </w:r>
      <w:r w:rsidR="00F67046" w:rsidRPr="00F67046">
        <w:rPr>
          <w:b/>
          <w:bCs/>
        </w:rPr>
        <w:t>RA/DEV/BR/MJ/2024-25/06</w:t>
      </w:r>
      <w:r>
        <w:t>.</w:t>
      </w:r>
    </w:p>
    <w:p w14:paraId="5F7B15D3" w14:textId="77777777" w:rsidR="00D371CB" w:rsidRDefault="00D371CB" w:rsidP="00D371CB">
      <w:pPr>
        <w:pStyle w:val="ListParagraph"/>
        <w:ind w:left="567"/>
      </w:pPr>
    </w:p>
    <w:p w14:paraId="38C5B8FC" w14:textId="74B7F0A2" w:rsidR="00E44954" w:rsidRDefault="00E44954" w:rsidP="00F67046">
      <w:pPr>
        <w:pStyle w:val="ListParagraph"/>
        <w:numPr>
          <w:ilvl w:val="1"/>
          <w:numId w:val="1"/>
        </w:numPr>
        <w:ind w:left="567" w:hanging="567"/>
      </w:pPr>
      <w:r>
        <w:t xml:space="preserve">The works shall be completed within a period of </w:t>
      </w:r>
      <w:r w:rsidR="00F67046">
        <w:t>Twelve</w:t>
      </w:r>
      <w:r w:rsidR="00D60211">
        <w:t xml:space="preserve"> (12</w:t>
      </w:r>
      <w:r w:rsidR="00F72B84">
        <w:t>)</w:t>
      </w:r>
      <w:r>
        <w:t xml:space="preserve"> months and shall comprise </w:t>
      </w:r>
      <w:r w:rsidR="00D60211">
        <w:t xml:space="preserve">completion of the outstanding works for the </w:t>
      </w:r>
      <w:r w:rsidR="00F169AC">
        <w:t>construction of the bridge</w:t>
      </w:r>
      <w:r w:rsidR="0045425E">
        <w:t xml:space="preserve"> as detailed in the bidding document</w:t>
      </w:r>
      <w:r w:rsidR="00F169AC">
        <w:t>.</w:t>
      </w:r>
    </w:p>
    <w:p w14:paraId="3C40A169" w14:textId="77777777" w:rsidR="00F7206D" w:rsidRDefault="00F7206D" w:rsidP="00F169AC">
      <w:pPr>
        <w:pStyle w:val="ListParagraph"/>
        <w:ind w:left="1843" w:hanging="425"/>
      </w:pPr>
    </w:p>
    <w:p w14:paraId="37088818" w14:textId="77777777" w:rsidR="009F5A0E" w:rsidRDefault="009F5A0E" w:rsidP="00492972">
      <w:pPr>
        <w:pStyle w:val="ListParagraph"/>
        <w:numPr>
          <w:ilvl w:val="0"/>
          <w:numId w:val="1"/>
        </w:numPr>
        <w:ind w:left="567" w:hanging="567"/>
        <w:rPr>
          <w:b/>
          <w:bCs/>
          <w:sz w:val="28"/>
          <w:szCs w:val="32"/>
        </w:rPr>
      </w:pPr>
      <w:r w:rsidRPr="009F5A0E">
        <w:rPr>
          <w:b/>
          <w:bCs/>
          <w:sz w:val="28"/>
          <w:szCs w:val="32"/>
        </w:rPr>
        <w:t>Bidding Procedures</w:t>
      </w:r>
    </w:p>
    <w:p w14:paraId="4C2E2F5D" w14:textId="77777777" w:rsidR="00A0652F" w:rsidRDefault="00A0652F" w:rsidP="00A0652F">
      <w:pPr>
        <w:pStyle w:val="ListParagraph"/>
        <w:ind w:left="1134"/>
      </w:pPr>
    </w:p>
    <w:p w14:paraId="190870DA" w14:textId="05E20D8B" w:rsidR="00EC3D45" w:rsidRDefault="00E44954" w:rsidP="00F169AC">
      <w:pPr>
        <w:pStyle w:val="ListParagraph"/>
        <w:numPr>
          <w:ilvl w:val="1"/>
          <w:numId w:val="1"/>
        </w:numPr>
        <w:ind w:left="567" w:hanging="567"/>
      </w:pPr>
      <w:r>
        <w:t xml:space="preserve">Bidding will be conducted in accordance with the open tendering procedures contained in the Public Procurement and Disposal of Public Assets (PPDA) Act, (2017) and Public Procurement and Disposal Regulations (2020). Bidding is open to all bidders from eligible source countries. </w:t>
      </w:r>
    </w:p>
    <w:p w14:paraId="2E89E76A" w14:textId="3A6F33F4" w:rsidR="009F5A0E" w:rsidRDefault="00E44954" w:rsidP="00F169AC">
      <w:pPr>
        <w:pStyle w:val="ListParagraph"/>
        <w:numPr>
          <w:ilvl w:val="1"/>
          <w:numId w:val="1"/>
        </w:numPr>
        <w:ind w:left="567" w:hanging="567"/>
      </w:pPr>
      <w:r>
        <w:t>A bidder shall be required to obtain a certificate of registration from the National Construction Industry Council</w:t>
      </w:r>
      <w:r w:rsidR="00EC3D45">
        <w:t xml:space="preserve"> (NCIC)</w:t>
      </w:r>
      <w:r>
        <w:t xml:space="preserve"> in the </w:t>
      </w:r>
      <w:r w:rsidR="00EC3D45" w:rsidRPr="00185B2B">
        <w:rPr>
          <w:b/>
          <w:bCs/>
        </w:rPr>
        <w:t xml:space="preserve">Unlimited </w:t>
      </w:r>
      <w:r w:rsidRPr="00185B2B">
        <w:rPr>
          <w:b/>
          <w:bCs/>
        </w:rPr>
        <w:t>Civil Category</w:t>
      </w:r>
      <w:r w:rsidR="007E1EDB">
        <w:t>.</w:t>
      </w:r>
    </w:p>
    <w:p w14:paraId="1C372718" w14:textId="77189684" w:rsidR="00E44954" w:rsidRDefault="00E44954" w:rsidP="001D5541">
      <w:pPr>
        <w:pStyle w:val="ListParagraph"/>
        <w:numPr>
          <w:ilvl w:val="1"/>
          <w:numId w:val="1"/>
        </w:numPr>
        <w:ind w:left="567" w:hanging="567"/>
      </w:pPr>
      <w:r>
        <w:t>Interested eligible bidders may obtain further information from the Procurement Section, Roads Authority Headquarters, Functional Buildings, Lilongwe.; Email:</w:t>
      </w:r>
      <w:r w:rsidR="001B429D">
        <w:t xml:space="preserve"> </w:t>
      </w:r>
      <w:r>
        <w:t xml:space="preserve"> </w:t>
      </w:r>
      <w:hyperlink r:id="rId7" w:history="1">
        <w:r w:rsidR="001B429D" w:rsidRPr="00997484">
          <w:rPr>
            <w:rStyle w:val="Hyperlink"/>
          </w:rPr>
          <w:t>ipc@ra.org.mw</w:t>
        </w:r>
      </w:hyperlink>
      <w:r w:rsidR="0045425E">
        <w:t xml:space="preserve"> </w:t>
      </w:r>
      <w:r>
        <w:t xml:space="preserve">and inspect the bidding documents at the address indicated </w:t>
      </w:r>
      <w:r w:rsidR="00D36B8C">
        <w:t>in</w:t>
      </w:r>
      <w:r w:rsidR="001D5541">
        <w:t xml:space="preserve"> </w:t>
      </w:r>
      <w:r w:rsidR="00606806">
        <w:t>4</w:t>
      </w:r>
      <w:r w:rsidR="001B429D">
        <w:t>.1</w:t>
      </w:r>
      <w:r>
        <w:t xml:space="preserve"> from 08:00 – 12:00 hours and from 13:00 – 16:30 hours Monday to Friday starting from </w:t>
      </w:r>
      <w:r w:rsidR="007A725C">
        <w:rPr>
          <w:b/>
          <w:bCs/>
        </w:rPr>
        <w:t>30</w:t>
      </w:r>
      <w:r w:rsidR="00F21FDB" w:rsidRPr="00F21FDB">
        <w:rPr>
          <w:b/>
          <w:bCs/>
          <w:vertAlign w:val="superscript"/>
        </w:rPr>
        <w:t>th</w:t>
      </w:r>
      <w:r w:rsidR="00F21FDB">
        <w:rPr>
          <w:b/>
          <w:bCs/>
        </w:rPr>
        <w:t xml:space="preserve"> July</w:t>
      </w:r>
      <w:r w:rsidR="001B429D" w:rsidRPr="002949E2">
        <w:rPr>
          <w:b/>
          <w:bCs/>
        </w:rPr>
        <w:t xml:space="preserve"> 2024</w:t>
      </w:r>
      <w:r w:rsidRPr="002949E2">
        <w:rPr>
          <w:b/>
          <w:bCs/>
        </w:rPr>
        <w:t>.</w:t>
      </w:r>
    </w:p>
    <w:p w14:paraId="3D4182DA" w14:textId="77777777" w:rsidR="00461205" w:rsidRDefault="00461205" w:rsidP="00461205">
      <w:pPr>
        <w:pStyle w:val="ListParagraph"/>
        <w:ind w:left="567"/>
      </w:pPr>
    </w:p>
    <w:p w14:paraId="052DBE60" w14:textId="46255320" w:rsidR="006B3677" w:rsidRDefault="006B3677" w:rsidP="00461205">
      <w:pPr>
        <w:pStyle w:val="ListParagraph"/>
        <w:numPr>
          <w:ilvl w:val="0"/>
          <w:numId w:val="1"/>
        </w:numPr>
        <w:ind w:left="567" w:hanging="567"/>
      </w:pPr>
      <w:r w:rsidRPr="009F5A0E">
        <w:rPr>
          <w:b/>
          <w:bCs/>
          <w:sz w:val="28"/>
          <w:szCs w:val="32"/>
        </w:rPr>
        <w:t>Bidding Documents</w:t>
      </w:r>
      <w:r w:rsidR="00F072C8" w:rsidRPr="009F5A0E">
        <w:rPr>
          <w:b/>
          <w:bCs/>
          <w:sz w:val="28"/>
          <w:szCs w:val="32"/>
        </w:rPr>
        <w:t xml:space="preserve"> and procedures</w:t>
      </w:r>
      <w:r>
        <w:t xml:space="preserve"> </w:t>
      </w:r>
      <w:bookmarkStart w:id="0" w:name="_GoBack"/>
      <w:bookmarkEnd w:id="0"/>
    </w:p>
    <w:p w14:paraId="57769707" w14:textId="77777777" w:rsidR="006B3677" w:rsidRDefault="006B3677" w:rsidP="006B3677">
      <w:pPr>
        <w:pStyle w:val="ListParagraph"/>
      </w:pPr>
    </w:p>
    <w:p w14:paraId="3D16D9DC" w14:textId="2562F100" w:rsidR="006B3677" w:rsidRDefault="00E44954" w:rsidP="00581FBE">
      <w:pPr>
        <w:pStyle w:val="ListParagraph"/>
        <w:numPr>
          <w:ilvl w:val="1"/>
          <w:numId w:val="1"/>
        </w:numPr>
        <w:ind w:left="567" w:hanging="567"/>
      </w:pPr>
      <w:r>
        <w:t xml:space="preserve">A complete set of Bidding Documents in English may be obtained by interested bidders at the address indicated </w:t>
      </w:r>
      <w:r w:rsidR="0008009F">
        <w:t xml:space="preserve">in </w:t>
      </w:r>
      <w:r w:rsidR="00606806">
        <w:t>4</w:t>
      </w:r>
      <w:r w:rsidR="0008009F">
        <w:t>.1</w:t>
      </w:r>
      <w:r>
        <w:t xml:space="preserve"> upon payment</w:t>
      </w:r>
      <w:r w:rsidR="00581FBE">
        <w:t xml:space="preserve"> of a non-refundable fee of MWK3</w:t>
      </w:r>
      <w:r>
        <w:t>0,000.00</w:t>
      </w:r>
      <w:r w:rsidR="006B3677">
        <w:t xml:space="preserve"> </w:t>
      </w:r>
      <w:r>
        <w:t>(</w:t>
      </w:r>
      <w:r w:rsidR="00581FBE">
        <w:t>Thirty</w:t>
      </w:r>
      <w:r>
        <w:t xml:space="preserve"> Thousand Kwacha only). </w:t>
      </w:r>
      <w:r w:rsidR="009F5A0E">
        <w:t xml:space="preserve">Bidding Documents may </w:t>
      </w:r>
      <w:r w:rsidR="0036774F">
        <w:t xml:space="preserve">also be </w:t>
      </w:r>
      <w:r w:rsidR="009F5A0E">
        <w:t xml:space="preserve">accessed at </w:t>
      </w:r>
      <w:r w:rsidR="0036774F">
        <w:t xml:space="preserve"> RA website : </w:t>
      </w:r>
      <w:hyperlink r:id="rId8" w:history="1">
        <w:r w:rsidR="0036774F" w:rsidRPr="00997484">
          <w:rPr>
            <w:rStyle w:val="Hyperlink"/>
          </w:rPr>
          <w:t>www.ra.org.mw</w:t>
        </w:r>
      </w:hyperlink>
      <w:r w:rsidR="009F5A0E">
        <w:t xml:space="preserve"> .</w:t>
      </w:r>
    </w:p>
    <w:p w14:paraId="3B9C6B4D" w14:textId="77777777" w:rsidR="00F072C8" w:rsidRDefault="00F072C8" w:rsidP="00F072C8">
      <w:pPr>
        <w:pStyle w:val="ListParagraph"/>
        <w:ind w:left="1276"/>
      </w:pPr>
    </w:p>
    <w:p w14:paraId="5D124ED4" w14:textId="550BAA98" w:rsidR="006B3677" w:rsidRDefault="00E44954" w:rsidP="00581FBE">
      <w:pPr>
        <w:pStyle w:val="ListParagraph"/>
        <w:numPr>
          <w:ilvl w:val="1"/>
          <w:numId w:val="1"/>
        </w:numPr>
        <w:ind w:left="567" w:hanging="567"/>
      </w:pPr>
      <w:r>
        <w:t xml:space="preserve">The method of payment will be cash or bank certified cheque deposited at the account </w:t>
      </w:r>
      <w:r w:rsidR="006B3677">
        <w:t>as follows</w:t>
      </w:r>
      <w:r>
        <w:t xml:space="preserve">. </w:t>
      </w:r>
    </w:p>
    <w:p w14:paraId="686FE5FF" w14:textId="5D962046" w:rsidR="006B3677" w:rsidRDefault="006B3677" w:rsidP="00581FBE">
      <w:pPr>
        <w:spacing w:after="0"/>
        <w:ind w:firstLine="851"/>
      </w:pPr>
      <w:r w:rsidRPr="006B3677">
        <w:rPr>
          <w:b/>
          <w:bCs/>
        </w:rPr>
        <w:t>Bank Name:</w:t>
      </w:r>
      <w:r>
        <w:t xml:space="preserve"> </w:t>
      </w:r>
      <w:r>
        <w:tab/>
        <w:t>NBS Bank, Capital City Service Centre</w:t>
      </w:r>
    </w:p>
    <w:p w14:paraId="27D75496" w14:textId="17FB8DF5" w:rsidR="006B3677" w:rsidRDefault="006B3677" w:rsidP="00581FBE">
      <w:pPr>
        <w:spacing w:after="0"/>
        <w:ind w:firstLine="851"/>
      </w:pPr>
      <w:r w:rsidRPr="006B3677">
        <w:rPr>
          <w:b/>
          <w:bCs/>
        </w:rPr>
        <w:t>Account Name:</w:t>
      </w:r>
      <w:r>
        <w:t xml:space="preserve"> </w:t>
      </w:r>
      <w:r>
        <w:tab/>
        <w:t>Roads Authority</w:t>
      </w:r>
    </w:p>
    <w:p w14:paraId="0AD4B605" w14:textId="77777777" w:rsidR="006B3677" w:rsidRDefault="006B3677" w:rsidP="00581FBE">
      <w:pPr>
        <w:spacing w:after="0"/>
        <w:ind w:firstLine="851"/>
      </w:pPr>
      <w:r w:rsidRPr="006B3677">
        <w:rPr>
          <w:b/>
          <w:bCs/>
        </w:rPr>
        <w:t>Account number:</w:t>
      </w:r>
      <w:r>
        <w:t xml:space="preserve"> </w:t>
      </w:r>
      <w:r>
        <w:tab/>
        <w:t>20991453</w:t>
      </w:r>
    </w:p>
    <w:p w14:paraId="411AB6B0" w14:textId="77777777" w:rsidR="006B3677" w:rsidRDefault="006B3677" w:rsidP="00581FBE">
      <w:pPr>
        <w:spacing w:after="0"/>
        <w:ind w:firstLine="851"/>
      </w:pPr>
      <w:r w:rsidRPr="006B3677">
        <w:rPr>
          <w:b/>
          <w:bCs/>
        </w:rPr>
        <w:t>Currency:</w:t>
      </w:r>
      <w:r>
        <w:t xml:space="preserve"> </w:t>
      </w:r>
      <w:r>
        <w:tab/>
      </w:r>
      <w:r>
        <w:tab/>
        <w:t>Malawi Kwacha</w:t>
      </w:r>
    </w:p>
    <w:p w14:paraId="1C968226" w14:textId="77777777" w:rsidR="00F072C8" w:rsidRDefault="00F072C8" w:rsidP="00F072C8">
      <w:pPr>
        <w:pStyle w:val="ListParagraph"/>
        <w:ind w:left="1276"/>
      </w:pPr>
    </w:p>
    <w:p w14:paraId="531B8DF0" w14:textId="3C301B5D" w:rsidR="00E44954" w:rsidRDefault="00E44954" w:rsidP="00581FBE">
      <w:pPr>
        <w:pStyle w:val="ListParagraph"/>
        <w:numPr>
          <w:ilvl w:val="1"/>
          <w:numId w:val="1"/>
        </w:numPr>
        <w:ind w:left="567" w:hanging="567"/>
      </w:pPr>
      <w:r>
        <w:t xml:space="preserve">The documents may be collected by bidders, or will be sent by courier upon the bidder’s prior arrangement. No liability will be accepted for loss or late delivery by courier. </w:t>
      </w:r>
    </w:p>
    <w:p w14:paraId="6EC6085C" w14:textId="77777777" w:rsidR="006B3677" w:rsidRDefault="006B3677" w:rsidP="006B3677">
      <w:pPr>
        <w:pStyle w:val="ListParagraph"/>
        <w:ind w:left="567"/>
      </w:pPr>
    </w:p>
    <w:p w14:paraId="08CC1AB7" w14:textId="50EDE08F" w:rsidR="00E44954" w:rsidRDefault="00E44954" w:rsidP="00581FBE">
      <w:pPr>
        <w:pStyle w:val="ListParagraph"/>
        <w:numPr>
          <w:ilvl w:val="1"/>
          <w:numId w:val="1"/>
        </w:numPr>
        <w:ind w:left="567" w:hanging="567"/>
      </w:pPr>
      <w:r>
        <w:t xml:space="preserve">The Roads Authority shall hold a pre-bid meeting </w:t>
      </w:r>
      <w:r w:rsidR="00461205">
        <w:t xml:space="preserve">and to </w:t>
      </w:r>
      <w:r w:rsidR="00D371CB">
        <w:t xml:space="preserve">be </w:t>
      </w:r>
      <w:r>
        <w:t xml:space="preserve">preceded by a site visit </w:t>
      </w:r>
      <w:r w:rsidR="00D371CB">
        <w:t xml:space="preserve">which shall not be mandatory </w:t>
      </w:r>
      <w:r>
        <w:t>as follows:</w:t>
      </w:r>
    </w:p>
    <w:p w14:paraId="70BD5548" w14:textId="72E31476" w:rsidR="00D371CB" w:rsidRPr="00D371CB" w:rsidRDefault="00461205" w:rsidP="00581FBE">
      <w:pPr>
        <w:pStyle w:val="ListParagraph"/>
        <w:numPr>
          <w:ilvl w:val="0"/>
          <w:numId w:val="2"/>
        </w:numPr>
        <w:ind w:left="1134" w:hanging="283"/>
      </w:pPr>
      <w:r>
        <w:rPr>
          <w:b/>
          <w:bCs/>
        </w:rPr>
        <w:t>Date:</w:t>
      </w:r>
      <w:r>
        <w:rPr>
          <w:b/>
          <w:bCs/>
        </w:rPr>
        <w:tab/>
      </w:r>
      <w:r w:rsidR="0045425E">
        <w:t>15</w:t>
      </w:r>
      <w:r w:rsidR="00D371CB" w:rsidRPr="00D371CB">
        <w:rPr>
          <w:vertAlign w:val="superscript"/>
        </w:rPr>
        <w:t>th</w:t>
      </w:r>
      <w:r w:rsidR="00D371CB" w:rsidRPr="00D371CB">
        <w:t xml:space="preserve"> </w:t>
      </w:r>
      <w:r w:rsidR="004D1230">
        <w:t>August</w:t>
      </w:r>
      <w:r w:rsidR="00D371CB" w:rsidRPr="00D371CB">
        <w:t xml:space="preserve"> 2024</w:t>
      </w:r>
    </w:p>
    <w:p w14:paraId="69DFC089" w14:textId="081CCDD4" w:rsidR="00E44954" w:rsidRDefault="00461205" w:rsidP="00581FBE">
      <w:pPr>
        <w:pStyle w:val="ListParagraph"/>
        <w:numPr>
          <w:ilvl w:val="0"/>
          <w:numId w:val="2"/>
        </w:numPr>
        <w:ind w:left="1134" w:hanging="283"/>
      </w:pPr>
      <w:r w:rsidRPr="00461205">
        <w:rPr>
          <w:b/>
          <w:bCs/>
        </w:rPr>
        <w:t>Venue:</w:t>
      </w:r>
      <w:r>
        <w:tab/>
        <w:t xml:space="preserve"> </w:t>
      </w:r>
      <w:r w:rsidR="004D1230">
        <w:t>Thuchira project</w:t>
      </w:r>
      <w:r w:rsidR="00F072C8">
        <w:t xml:space="preserve"> </w:t>
      </w:r>
      <w:r w:rsidR="00E44954">
        <w:t xml:space="preserve">site, </w:t>
      </w:r>
      <w:r w:rsidR="004D1230">
        <w:t>at Mkando in Mulanje</w:t>
      </w:r>
      <w:r w:rsidR="00E44954">
        <w:t xml:space="preserve"> District;  </w:t>
      </w:r>
    </w:p>
    <w:p w14:paraId="47EA486C" w14:textId="77777777" w:rsidR="00E44954" w:rsidRDefault="00E44954" w:rsidP="00581FBE">
      <w:pPr>
        <w:pStyle w:val="ListParagraph"/>
        <w:numPr>
          <w:ilvl w:val="0"/>
          <w:numId w:val="2"/>
        </w:numPr>
        <w:ind w:left="1134" w:hanging="283"/>
      </w:pPr>
      <w:r w:rsidRPr="00461205">
        <w:rPr>
          <w:b/>
          <w:bCs/>
        </w:rPr>
        <w:t>Time:</w:t>
      </w:r>
      <w:r>
        <w:tab/>
        <w:t>10:00 Hours</w:t>
      </w:r>
    </w:p>
    <w:p w14:paraId="7A180A1C" w14:textId="77777777" w:rsidR="00D371CB" w:rsidRDefault="00D371CB" w:rsidP="00F072C8">
      <w:pPr>
        <w:pStyle w:val="ListParagraph"/>
        <w:ind w:left="1701" w:hanging="436"/>
      </w:pPr>
    </w:p>
    <w:p w14:paraId="26E0DDE0" w14:textId="77777777" w:rsidR="00F5770E" w:rsidRPr="0008009F" w:rsidRDefault="00F5770E" w:rsidP="00D371CB">
      <w:pPr>
        <w:pStyle w:val="ListParagraph"/>
        <w:numPr>
          <w:ilvl w:val="0"/>
          <w:numId w:val="1"/>
        </w:numPr>
        <w:ind w:left="567" w:hanging="567"/>
        <w:rPr>
          <w:b/>
          <w:bCs/>
          <w:sz w:val="28"/>
          <w:szCs w:val="32"/>
        </w:rPr>
      </w:pPr>
      <w:r w:rsidRPr="0008009F">
        <w:rPr>
          <w:b/>
          <w:bCs/>
          <w:sz w:val="28"/>
          <w:szCs w:val="32"/>
        </w:rPr>
        <w:t>Bid submission and opening</w:t>
      </w:r>
    </w:p>
    <w:p w14:paraId="4282B13E" w14:textId="77777777" w:rsidR="00581FBE" w:rsidRDefault="00581FBE" w:rsidP="00581FBE">
      <w:pPr>
        <w:pStyle w:val="ListParagraph"/>
        <w:ind w:left="567"/>
      </w:pPr>
    </w:p>
    <w:p w14:paraId="10419CB5" w14:textId="7077E46A" w:rsidR="00F5770E" w:rsidRDefault="00E44954" w:rsidP="00581FBE">
      <w:pPr>
        <w:pStyle w:val="ListParagraph"/>
        <w:numPr>
          <w:ilvl w:val="1"/>
          <w:numId w:val="1"/>
        </w:numPr>
        <w:ind w:left="567" w:hanging="567"/>
      </w:pPr>
      <w:r>
        <w:t xml:space="preserve">Bids must be delivered in sealed envelopes </w:t>
      </w:r>
      <w:r w:rsidR="00F5770E">
        <w:t xml:space="preserve">on or before 10:00 Hours Local Time on </w:t>
      </w:r>
      <w:r w:rsidR="00581FBE">
        <w:rPr>
          <w:b/>
          <w:bCs/>
        </w:rPr>
        <w:t>28</w:t>
      </w:r>
      <w:r w:rsidR="00F5770E" w:rsidRPr="00F5770E">
        <w:rPr>
          <w:b/>
          <w:bCs/>
          <w:vertAlign w:val="superscript"/>
        </w:rPr>
        <w:t>th</w:t>
      </w:r>
      <w:r w:rsidR="00F5770E" w:rsidRPr="00F5770E">
        <w:rPr>
          <w:b/>
          <w:bCs/>
        </w:rPr>
        <w:t xml:space="preserve"> </w:t>
      </w:r>
      <w:r w:rsidR="00581FBE">
        <w:rPr>
          <w:b/>
          <w:bCs/>
        </w:rPr>
        <w:t>August</w:t>
      </w:r>
      <w:r w:rsidR="00F5770E" w:rsidRPr="00F5770E">
        <w:rPr>
          <w:b/>
          <w:bCs/>
        </w:rPr>
        <w:t xml:space="preserve"> 2024</w:t>
      </w:r>
      <w:r w:rsidR="00F5770E">
        <w:t xml:space="preserve"> </w:t>
      </w:r>
      <w:r>
        <w:t>clearly marked “</w:t>
      </w:r>
      <w:r w:rsidR="00581FBE" w:rsidRPr="00581FBE">
        <w:rPr>
          <w:b/>
          <w:bCs/>
        </w:rPr>
        <w:t>Completion of the Construction of Thuchila Bridge along M03 Road at Nkando Trading Centre in Mulanje District</w:t>
      </w:r>
      <w:r>
        <w:t>”</w:t>
      </w:r>
      <w:r w:rsidR="00F5770E">
        <w:t xml:space="preserve"> and to be </w:t>
      </w:r>
      <w:r>
        <w:t>address</w:t>
      </w:r>
      <w:r w:rsidR="00F5770E">
        <w:t>ed to:</w:t>
      </w:r>
    </w:p>
    <w:p w14:paraId="3D84D847" w14:textId="77777777" w:rsidR="00EA3B68" w:rsidRDefault="00EA3B68" w:rsidP="00F5770E">
      <w:pPr>
        <w:pStyle w:val="ListParagraph"/>
        <w:ind w:left="1134" w:firstLine="426"/>
      </w:pPr>
    </w:p>
    <w:p w14:paraId="7C158F01" w14:textId="4C9BEAE2" w:rsidR="00F5770E" w:rsidRDefault="00D36B8C" w:rsidP="00581FBE">
      <w:pPr>
        <w:pStyle w:val="ListParagraph"/>
        <w:ind w:left="1134"/>
      </w:pPr>
      <w:r>
        <w:t xml:space="preserve">The Chairperson, Internal Procurement and Disposal </w:t>
      </w:r>
      <w:r w:rsidR="00F1569C">
        <w:t>of Committee</w:t>
      </w:r>
      <w:r>
        <w:t xml:space="preserve"> (IPDC)</w:t>
      </w:r>
    </w:p>
    <w:p w14:paraId="7F0096CD" w14:textId="77777777" w:rsidR="00F5770E" w:rsidRDefault="00F5770E" w:rsidP="00581FBE">
      <w:pPr>
        <w:pStyle w:val="ListParagraph"/>
        <w:ind w:left="1134"/>
      </w:pPr>
      <w:r>
        <w:t>Roads Authority Headquarters</w:t>
      </w:r>
    </w:p>
    <w:p w14:paraId="54A624C4" w14:textId="77777777" w:rsidR="00F5770E" w:rsidRDefault="00F5770E" w:rsidP="00581FBE">
      <w:pPr>
        <w:pStyle w:val="ListParagraph"/>
        <w:ind w:left="1134"/>
      </w:pPr>
      <w:r>
        <w:t>Functional Building, Off Paul Kagame Road</w:t>
      </w:r>
    </w:p>
    <w:p w14:paraId="04DD5B6F" w14:textId="13CB4803" w:rsidR="00F5770E" w:rsidRDefault="00F5770E" w:rsidP="00581FBE">
      <w:pPr>
        <w:pStyle w:val="ListParagraph"/>
        <w:ind w:left="1134"/>
      </w:pPr>
      <w:r>
        <w:t>Private Bag B346</w:t>
      </w:r>
    </w:p>
    <w:p w14:paraId="3B0957D7" w14:textId="1AFA37D1" w:rsidR="00F5770E" w:rsidRDefault="00F5770E" w:rsidP="00581FBE">
      <w:pPr>
        <w:pStyle w:val="ListParagraph"/>
        <w:ind w:left="1134"/>
      </w:pPr>
      <w:r>
        <w:t>Lilongwe, Malawi</w:t>
      </w:r>
    </w:p>
    <w:p w14:paraId="6663C9E6" w14:textId="77777777" w:rsidR="00F5770E" w:rsidRDefault="00F5770E" w:rsidP="00F5770E">
      <w:pPr>
        <w:pStyle w:val="ListParagraph"/>
        <w:ind w:left="1134"/>
      </w:pPr>
    </w:p>
    <w:p w14:paraId="4BC1A72C" w14:textId="77777777" w:rsidR="00EA3B68" w:rsidRDefault="00E44954" w:rsidP="004D1230">
      <w:pPr>
        <w:pStyle w:val="ListParagraph"/>
        <w:numPr>
          <w:ilvl w:val="1"/>
          <w:numId w:val="1"/>
        </w:numPr>
        <w:ind w:left="567" w:hanging="567"/>
      </w:pPr>
      <w:r>
        <w:t xml:space="preserve"> All bids must be accompanied by a bid securing declaration form. Late bids shall be rejected. </w:t>
      </w:r>
    </w:p>
    <w:p w14:paraId="02DE5487" w14:textId="77777777" w:rsidR="009F5A0E" w:rsidRDefault="009F5A0E" w:rsidP="009F5A0E">
      <w:pPr>
        <w:pStyle w:val="ListParagraph"/>
        <w:ind w:left="1134"/>
      </w:pPr>
    </w:p>
    <w:p w14:paraId="20C0279F" w14:textId="5859AA12" w:rsidR="00E44954" w:rsidRDefault="00E44954" w:rsidP="004D1230">
      <w:pPr>
        <w:pStyle w:val="ListParagraph"/>
        <w:numPr>
          <w:ilvl w:val="1"/>
          <w:numId w:val="1"/>
        </w:numPr>
        <w:ind w:left="567" w:hanging="567"/>
      </w:pPr>
      <w:r>
        <w:t xml:space="preserve">Bids will be opened in the presence of the bidders’ representatives who choose to attend </w:t>
      </w:r>
      <w:r w:rsidR="002A5EB7">
        <w:t>immediately after closing time for submission of bids</w:t>
      </w:r>
      <w:r>
        <w:t>.</w:t>
      </w:r>
    </w:p>
    <w:p w14:paraId="682A9F12" w14:textId="77777777" w:rsidR="009F5A0E" w:rsidRDefault="009F5A0E" w:rsidP="009F5A0E">
      <w:pPr>
        <w:pStyle w:val="ListParagraph"/>
        <w:ind w:left="1134"/>
      </w:pPr>
    </w:p>
    <w:p w14:paraId="69B1D739" w14:textId="265D664F" w:rsidR="00764D54" w:rsidRDefault="00E44954" w:rsidP="004D1230">
      <w:pPr>
        <w:pStyle w:val="ListParagraph"/>
        <w:numPr>
          <w:ilvl w:val="1"/>
          <w:numId w:val="1"/>
        </w:numPr>
        <w:ind w:left="567" w:hanging="567"/>
      </w:pPr>
      <w:r>
        <w:t>The Roads Authority is not bound to award this contract to the lowest or any bidder.</w:t>
      </w:r>
    </w:p>
    <w:sectPr w:rsidR="00764D54" w:rsidSect="005B50A0">
      <w:pgSz w:w="11907" w:h="16840" w:code="9"/>
      <w:pgMar w:top="851" w:right="1134" w:bottom="851" w:left="1134" w:header="851" w:footer="851"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4BDD"/>
    <w:multiLevelType w:val="hybridMultilevel"/>
    <w:tmpl w:val="689C9F04"/>
    <w:lvl w:ilvl="0" w:tplc="04090019">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 w15:restartNumberingAfterBreak="0">
    <w:nsid w:val="187B6477"/>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1E230D2"/>
    <w:multiLevelType w:val="hybridMultilevel"/>
    <w:tmpl w:val="504A9D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D4F19AC"/>
    <w:multiLevelType w:val="hybridMultilevel"/>
    <w:tmpl w:val="B5DC6C66"/>
    <w:lvl w:ilvl="0" w:tplc="2BDE4FB8">
      <w:start w:val="1"/>
      <w:numFmt w:val="lowerLetter"/>
      <w:lvlText w:val="%1."/>
      <w:lvlJc w:val="left"/>
      <w:pPr>
        <w:ind w:left="2156" w:hanging="88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 w15:restartNumberingAfterBreak="0">
    <w:nsid w:val="5B6C0177"/>
    <w:multiLevelType w:val="hybridMultilevel"/>
    <w:tmpl w:val="D6F8A798"/>
    <w:lvl w:ilvl="0" w:tplc="3162E452">
      <w:start w:val="1"/>
      <w:numFmt w:val="lowerLetter"/>
      <w:lvlText w:val="(%1)."/>
      <w:lvlJc w:val="right"/>
      <w:pPr>
        <w:ind w:left="1996" w:hanging="360"/>
      </w:pPr>
      <w:rPr>
        <w:rFonts w:hint="default"/>
      </w:rPr>
    </w:lvl>
    <w:lvl w:ilvl="1" w:tplc="20000019" w:tentative="1">
      <w:start w:val="1"/>
      <w:numFmt w:val="lowerLetter"/>
      <w:lvlText w:val="%2."/>
      <w:lvlJc w:val="left"/>
      <w:pPr>
        <w:ind w:left="2716" w:hanging="360"/>
      </w:pPr>
    </w:lvl>
    <w:lvl w:ilvl="2" w:tplc="2000001B" w:tentative="1">
      <w:start w:val="1"/>
      <w:numFmt w:val="lowerRoman"/>
      <w:lvlText w:val="%3."/>
      <w:lvlJc w:val="right"/>
      <w:pPr>
        <w:ind w:left="3436" w:hanging="180"/>
      </w:pPr>
    </w:lvl>
    <w:lvl w:ilvl="3" w:tplc="2000000F" w:tentative="1">
      <w:start w:val="1"/>
      <w:numFmt w:val="decimal"/>
      <w:lvlText w:val="%4."/>
      <w:lvlJc w:val="left"/>
      <w:pPr>
        <w:ind w:left="4156" w:hanging="360"/>
      </w:pPr>
    </w:lvl>
    <w:lvl w:ilvl="4" w:tplc="20000019" w:tentative="1">
      <w:start w:val="1"/>
      <w:numFmt w:val="lowerLetter"/>
      <w:lvlText w:val="%5."/>
      <w:lvlJc w:val="left"/>
      <w:pPr>
        <w:ind w:left="4876" w:hanging="360"/>
      </w:pPr>
    </w:lvl>
    <w:lvl w:ilvl="5" w:tplc="2000001B" w:tentative="1">
      <w:start w:val="1"/>
      <w:numFmt w:val="lowerRoman"/>
      <w:lvlText w:val="%6."/>
      <w:lvlJc w:val="right"/>
      <w:pPr>
        <w:ind w:left="5596" w:hanging="180"/>
      </w:pPr>
    </w:lvl>
    <w:lvl w:ilvl="6" w:tplc="2000000F" w:tentative="1">
      <w:start w:val="1"/>
      <w:numFmt w:val="decimal"/>
      <w:lvlText w:val="%7."/>
      <w:lvlJc w:val="left"/>
      <w:pPr>
        <w:ind w:left="6316" w:hanging="360"/>
      </w:pPr>
    </w:lvl>
    <w:lvl w:ilvl="7" w:tplc="20000019" w:tentative="1">
      <w:start w:val="1"/>
      <w:numFmt w:val="lowerLetter"/>
      <w:lvlText w:val="%8."/>
      <w:lvlJc w:val="left"/>
      <w:pPr>
        <w:ind w:left="7036" w:hanging="360"/>
      </w:pPr>
    </w:lvl>
    <w:lvl w:ilvl="8" w:tplc="2000001B" w:tentative="1">
      <w:start w:val="1"/>
      <w:numFmt w:val="lowerRoman"/>
      <w:lvlText w:val="%9."/>
      <w:lvlJc w:val="right"/>
      <w:pPr>
        <w:ind w:left="7756"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54"/>
    <w:rsid w:val="00022B56"/>
    <w:rsid w:val="00025A5C"/>
    <w:rsid w:val="00057592"/>
    <w:rsid w:val="0008009F"/>
    <w:rsid w:val="0009126C"/>
    <w:rsid w:val="00185B2B"/>
    <w:rsid w:val="001B429D"/>
    <w:rsid w:val="001D404C"/>
    <w:rsid w:val="001D5541"/>
    <w:rsid w:val="00202814"/>
    <w:rsid w:val="00212E58"/>
    <w:rsid w:val="00237019"/>
    <w:rsid w:val="00281383"/>
    <w:rsid w:val="00281550"/>
    <w:rsid w:val="002949E2"/>
    <w:rsid w:val="002A5EB7"/>
    <w:rsid w:val="0036774F"/>
    <w:rsid w:val="003759CD"/>
    <w:rsid w:val="0039635E"/>
    <w:rsid w:val="003D329A"/>
    <w:rsid w:val="003D4BEA"/>
    <w:rsid w:val="003E0773"/>
    <w:rsid w:val="003F1538"/>
    <w:rsid w:val="0045425E"/>
    <w:rsid w:val="00457AD6"/>
    <w:rsid w:val="00461205"/>
    <w:rsid w:val="004615A9"/>
    <w:rsid w:val="00471242"/>
    <w:rsid w:val="00492972"/>
    <w:rsid w:val="004A5CA0"/>
    <w:rsid w:val="004D1230"/>
    <w:rsid w:val="00547C97"/>
    <w:rsid w:val="00581FBE"/>
    <w:rsid w:val="005B50A0"/>
    <w:rsid w:val="00606806"/>
    <w:rsid w:val="00684C2F"/>
    <w:rsid w:val="006A44E0"/>
    <w:rsid w:val="006A4E2B"/>
    <w:rsid w:val="006B3677"/>
    <w:rsid w:val="00702E6C"/>
    <w:rsid w:val="00764D54"/>
    <w:rsid w:val="007A725C"/>
    <w:rsid w:val="007E1EDB"/>
    <w:rsid w:val="008130E0"/>
    <w:rsid w:val="00820C3C"/>
    <w:rsid w:val="008241F4"/>
    <w:rsid w:val="008254F0"/>
    <w:rsid w:val="00864E77"/>
    <w:rsid w:val="00923A5B"/>
    <w:rsid w:val="0093063A"/>
    <w:rsid w:val="00943020"/>
    <w:rsid w:val="0094436A"/>
    <w:rsid w:val="00975F56"/>
    <w:rsid w:val="00993853"/>
    <w:rsid w:val="009A193F"/>
    <w:rsid w:val="009D2722"/>
    <w:rsid w:val="009F5A0E"/>
    <w:rsid w:val="009F6D86"/>
    <w:rsid w:val="00A0492A"/>
    <w:rsid w:val="00A0652F"/>
    <w:rsid w:val="00B61BA3"/>
    <w:rsid w:val="00B9610C"/>
    <w:rsid w:val="00C6487F"/>
    <w:rsid w:val="00C67541"/>
    <w:rsid w:val="00C75B42"/>
    <w:rsid w:val="00CC3889"/>
    <w:rsid w:val="00D22A84"/>
    <w:rsid w:val="00D36B8C"/>
    <w:rsid w:val="00D371CB"/>
    <w:rsid w:val="00D60211"/>
    <w:rsid w:val="00D815B4"/>
    <w:rsid w:val="00D86DBD"/>
    <w:rsid w:val="00E44954"/>
    <w:rsid w:val="00E4582A"/>
    <w:rsid w:val="00EA06BA"/>
    <w:rsid w:val="00EA3B68"/>
    <w:rsid w:val="00EC3D45"/>
    <w:rsid w:val="00F072C8"/>
    <w:rsid w:val="00F1569C"/>
    <w:rsid w:val="00F169AC"/>
    <w:rsid w:val="00F21FDB"/>
    <w:rsid w:val="00F5770E"/>
    <w:rsid w:val="00F67046"/>
    <w:rsid w:val="00F7206D"/>
    <w:rsid w:val="00F72B84"/>
    <w:rsid w:val="00FA4B34"/>
    <w:rsid w:val="00FC7A8A"/>
  </w:rsids>
  <m:mathPr>
    <m:mathFont m:val="Cambria Math"/>
    <m:brkBin m:val="before"/>
    <m:brkBinSub m:val="--"/>
    <m:smallFrac m:val="0"/>
    <m:dispDef/>
    <m:lMargin m:val="0"/>
    <m:rMargin m:val="0"/>
    <m:defJc m:val="centerGroup"/>
    <m:wrapIndent m:val="1440"/>
    <m:intLim m:val="subSup"/>
    <m:naryLim m:val="undOvr"/>
  </m:mathPr>
  <w:themeFontLang w:val="en-M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4472"/>
  <w15:chartTrackingRefBased/>
  <w15:docId w15:val="{140074E4-57C4-4E64-8179-A31FF2B7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kern w:val="2"/>
        <w:sz w:val="22"/>
        <w:szCs w:val="22"/>
        <w:lang w:val="en-MW"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972"/>
    <w:pPr>
      <w:spacing w:after="120" w:line="276" w:lineRule="auto"/>
      <w:jc w:val="both"/>
    </w:pPr>
    <w:rPr>
      <w:rFonts w:cs="Times New Roman"/>
      <w:kern w:val="0"/>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72"/>
    <w:pPr>
      <w:ind w:left="720"/>
      <w:contextualSpacing/>
    </w:pPr>
  </w:style>
  <w:style w:type="character" w:styleId="Hyperlink">
    <w:name w:val="Hyperlink"/>
    <w:basedOn w:val="DefaultParagraphFont"/>
    <w:uiPriority w:val="99"/>
    <w:unhideWhenUsed/>
    <w:rsid w:val="009F5A0E"/>
    <w:rPr>
      <w:color w:val="0563C1" w:themeColor="hyperlink"/>
      <w:u w:val="single"/>
    </w:rPr>
  </w:style>
  <w:style w:type="character" w:customStyle="1" w:styleId="UnresolvedMention">
    <w:name w:val="Unresolved Mention"/>
    <w:basedOn w:val="DefaultParagraphFont"/>
    <w:uiPriority w:val="99"/>
    <w:semiHidden/>
    <w:unhideWhenUsed/>
    <w:rsid w:val="009F5A0E"/>
    <w:rPr>
      <w:color w:val="605E5C"/>
      <w:shd w:val="clear" w:color="auto" w:fill="E1DFDD"/>
    </w:rPr>
  </w:style>
  <w:style w:type="paragraph" w:styleId="BalloonText">
    <w:name w:val="Balloon Text"/>
    <w:basedOn w:val="Normal"/>
    <w:link w:val="BalloonTextChar"/>
    <w:uiPriority w:val="99"/>
    <w:semiHidden/>
    <w:unhideWhenUsed/>
    <w:rsid w:val="00B961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10C"/>
    <w:rPr>
      <w:rFonts w:ascii="Segoe UI"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org.mw" TargetMode="External"/><Relationship Id="rId3" Type="http://schemas.openxmlformats.org/officeDocument/2006/relationships/styles" Target="styles.xml"/><Relationship Id="rId7" Type="http://schemas.openxmlformats.org/officeDocument/2006/relationships/hyperlink" Target="mailto:ipc@ra.org.m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B9C28-B452-42D3-991E-977F7DCFF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Malinda</dc:creator>
  <cp:keywords/>
  <dc:description/>
  <cp:lastModifiedBy>Moses Malinda</cp:lastModifiedBy>
  <cp:revision>30</cp:revision>
  <cp:lastPrinted>2024-07-30T07:35:00Z</cp:lastPrinted>
  <dcterms:created xsi:type="dcterms:W3CDTF">2024-07-30T06:10:00Z</dcterms:created>
  <dcterms:modified xsi:type="dcterms:W3CDTF">2024-07-30T07:58:00Z</dcterms:modified>
</cp:coreProperties>
</file>